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760" w:rsidRDefault="00BD0760" w:rsidP="00BD0760">
      <w:pPr>
        <w:pStyle w:val="Default"/>
      </w:pPr>
    </w:p>
    <w:p w:rsidR="00BD0760" w:rsidRDefault="00BD0760" w:rsidP="00BD0760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JOURNAL ARTICLES (2015) Published </w:t>
      </w:r>
    </w:p>
    <w:p w:rsidR="00BD0760" w:rsidRDefault="00BD0760" w:rsidP="00BD076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Bailey, M. ‘Review of Blaine </w:t>
      </w:r>
      <w:proofErr w:type="spellStart"/>
      <w:r>
        <w:rPr>
          <w:sz w:val="23"/>
          <w:szCs w:val="23"/>
        </w:rPr>
        <w:t>Greteman</w:t>
      </w:r>
      <w:proofErr w:type="spellEnd"/>
      <w:r>
        <w:rPr>
          <w:sz w:val="23"/>
          <w:szCs w:val="23"/>
        </w:rPr>
        <w:t xml:space="preserve">, </w:t>
      </w:r>
      <w:proofErr w:type="gramStart"/>
      <w:r>
        <w:rPr>
          <w:sz w:val="23"/>
          <w:szCs w:val="23"/>
        </w:rPr>
        <w:t>The</w:t>
      </w:r>
      <w:proofErr w:type="gramEnd"/>
      <w:r>
        <w:rPr>
          <w:sz w:val="23"/>
          <w:szCs w:val="23"/>
        </w:rPr>
        <w:t xml:space="preserve"> Poetics and Politics of Youth in Milton's England Book (Cambridge University Press)’. </w:t>
      </w:r>
      <w:proofErr w:type="gramStart"/>
      <w:r>
        <w:rPr>
          <w:i/>
          <w:iCs/>
          <w:sz w:val="23"/>
          <w:szCs w:val="23"/>
        </w:rPr>
        <w:t xml:space="preserve">Review of English Studies </w:t>
      </w:r>
      <w:r>
        <w:rPr>
          <w:sz w:val="23"/>
          <w:szCs w:val="23"/>
        </w:rPr>
        <w:t>(2015).</w:t>
      </w:r>
      <w:proofErr w:type="gramEnd"/>
      <w:r>
        <w:rPr>
          <w:sz w:val="23"/>
          <w:szCs w:val="23"/>
        </w:rPr>
        <w:t xml:space="preserve"> </w:t>
      </w:r>
      <w:r>
        <w:rPr>
          <w:sz w:val="23"/>
          <w:szCs w:val="23"/>
        </w:rPr>
        <w:br/>
      </w:r>
    </w:p>
    <w:p w:rsidR="00BD0760" w:rsidRDefault="00BD0760" w:rsidP="00BD076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Broomhall, S. ‘“Quite indifferent to these things”: The role of emotions and conversion in the Dutch East India Company’s interactions with the South Lands’. </w:t>
      </w:r>
      <w:proofErr w:type="gramStart"/>
      <w:r>
        <w:rPr>
          <w:i/>
          <w:iCs/>
          <w:sz w:val="23"/>
          <w:szCs w:val="23"/>
        </w:rPr>
        <w:t>Journal of Religious History</w:t>
      </w:r>
      <w:r>
        <w:rPr>
          <w:sz w:val="23"/>
          <w:szCs w:val="23"/>
        </w:rPr>
        <w:t>, (2015).</w:t>
      </w:r>
      <w:proofErr w:type="gramEnd"/>
      <w:r>
        <w:rPr>
          <w:sz w:val="23"/>
          <w:szCs w:val="23"/>
        </w:rPr>
        <w:t xml:space="preserve"> Preview available online. </w:t>
      </w:r>
      <w:r>
        <w:rPr>
          <w:sz w:val="23"/>
          <w:szCs w:val="23"/>
        </w:rPr>
        <w:br/>
      </w:r>
    </w:p>
    <w:p w:rsidR="00BD0760" w:rsidRDefault="00BD0760" w:rsidP="00BD076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Broomhall, S. ‘“My daughter, my dear”: The correspondence of Catherine de Medici and Elisabeth de Valois’. </w:t>
      </w:r>
      <w:r>
        <w:rPr>
          <w:i/>
          <w:iCs/>
          <w:sz w:val="23"/>
          <w:szCs w:val="23"/>
        </w:rPr>
        <w:t>Women's History Review</w:t>
      </w:r>
      <w:r>
        <w:rPr>
          <w:sz w:val="23"/>
          <w:szCs w:val="23"/>
        </w:rPr>
        <w:t xml:space="preserve">, 24.4 (2015): 548-69. </w:t>
      </w:r>
      <w:r>
        <w:rPr>
          <w:sz w:val="23"/>
          <w:szCs w:val="23"/>
        </w:rPr>
        <w:br/>
      </w:r>
    </w:p>
    <w:p w:rsidR="00BD0760" w:rsidRDefault="00BD0760" w:rsidP="00BD0760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Corrall</w:t>
      </w:r>
      <w:proofErr w:type="spellEnd"/>
      <w:r>
        <w:rPr>
          <w:sz w:val="23"/>
          <w:szCs w:val="23"/>
        </w:rPr>
        <w:t xml:space="preserve">, G. ‘Johann Sebastian Bach’s </w:t>
      </w:r>
      <w:proofErr w:type="spellStart"/>
      <w:r>
        <w:rPr>
          <w:sz w:val="23"/>
          <w:szCs w:val="23"/>
        </w:rPr>
        <w:t>Kreuzstab</w:t>
      </w:r>
      <w:proofErr w:type="spellEnd"/>
      <w:r>
        <w:rPr>
          <w:sz w:val="23"/>
          <w:szCs w:val="23"/>
        </w:rPr>
        <w:t xml:space="preserve"> Cantata (BWV 56): Identifying the Emotional Content of the Libretto’. </w:t>
      </w:r>
      <w:proofErr w:type="spellStart"/>
      <w:r>
        <w:rPr>
          <w:i/>
          <w:iCs/>
          <w:sz w:val="23"/>
          <w:szCs w:val="23"/>
        </w:rPr>
        <w:t>Limina</w:t>
      </w:r>
      <w:proofErr w:type="spellEnd"/>
      <w:r>
        <w:rPr>
          <w:i/>
          <w:iCs/>
          <w:sz w:val="23"/>
          <w:szCs w:val="23"/>
        </w:rPr>
        <w:t xml:space="preserve">: A Journal of Historical and Cultural Studies. Special Edition: A Festschrift in Memory of Philippa </w:t>
      </w:r>
      <w:proofErr w:type="spellStart"/>
      <w:r>
        <w:rPr>
          <w:i/>
          <w:iCs/>
          <w:sz w:val="23"/>
          <w:szCs w:val="23"/>
        </w:rPr>
        <w:t>Maddern</w:t>
      </w:r>
      <w:proofErr w:type="spellEnd"/>
      <w:r>
        <w:rPr>
          <w:sz w:val="23"/>
          <w:szCs w:val="23"/>
        </w:rPr>
        <w:t xml:space="preserve">, 20.3 (2015). </w:t>
      </w:r>
      <w:r>
        <w:rPr>
          <w:sz w:val="23"/>
          <w:szCs w:val="23"/>
        </w:rPr>
        <w:br/>
      </w:r>
    </w:p>
    <w:p w:rsidR="00581703" w:rsidRDefault="00BD0760" w:rsidP="00BD076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Harvey, K. ‘What Mary Toft Felt: Women’s Voices, Pain, Power and the Body’. </w:t>
      </w:r>
      <w:r>
        <w:rPr>
          <w:i/>
          <w:iCs/>
          <w:sz w:val="23"/>
          <w:szCs w:val="23"/>
        </w:rPr>
        <w:t>History Workshop Journal</w:t>
      </w:r>
      <w:r>
        <w:rPr>
          <w:sz w:val="23"/>
          <w:szCs w:val="23"/>
        </w:rPr>
        <w:t>, 80 (</w:t>
      </w:r>
      <w:proofErr w:type="gramStart"/>
      <w:r>
        <w:rPr>
          <w:sz w:val="23"/>
          <w:szCs w:val="23"/>
        </w:rPr>
        <w:t>Autumn</w:t>
      </w:r>
      <w:proofErr w:type="gramEnd"/>
      <w:r>
        <w:rPr>
          <w:sz w:val="23"/>
          <w:szCs w:val="23"/>
        </w:rPr>
        <w:t xml:space="preserve"> 2015): 31-51. </w:t>
      </w:r>
    </w:p>
    <w:p w:rsidR="00581703" w:rsidRDefault="00581703" w:rsidP="00BD0760">
      <w:pPr>
        <w:pStyle w:val="Default"/>
        <w:rPr>
          <w:sz w:val="23"/>
          <w:szCs w:val="23"/>
        </w:rPr>
      </w:pPr>
    </w:p>
    <w:p w:rsidR="00BD0760" w:rsidRPr="00581703" w:rsidRDefault="00581703" w:rsidP="00581703">
      <w:p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Knecht</w:t>
      </w:r>
      <w:proofErr w:type="spellEnd"/>
      <w:r>
        <w:rPr>
          <w:rFonts w:ascii="Calibri" w:hAnsi="Calibri"/>
          <w:sz w:val="22"/>
          <w:szCs w:val="22"/>
        </w:rPr>
        <w:t xml:space="preserve">, R. 'Shapes of Grief: </w:t>
      </w:r>
      <w:r>
        <w:rPr>
          <w:rFonts w:ascii="Calibri" w:hAnsi="Calibri"/>
          <w:i/>
          <w:iCs/>
          <w:sz w:val="22"/>
          <w:szCs w:val="22"/>
        </w:rPr>
        <w:t>Hamlet</w:t>
      </w:r>
      <w:r>
        <w:rPr>
          <w:rFonts w:ascii="Calibri" w:hAnsi="Calibri"/>
          <w:sz w:val="22"/>
          <w:szCs w:val="22"/>
        </w:rPr>
        <w:t xml:space="preserve">’s Grammar School Passions'. </w:t>
      </w:r>
      <w:r>
        <w:rPr>
          <w:rFonts w:ascii="Calibri" w:hAnsi="Calibri"/>
          <w:i/>
          <w:iCs/>
          <w:sz w:val="22"/>
          <w:szCs w:val="22"/>
        </w:rPr>
        <w:t>ELH: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i/>
          <w:iCs/>
          <w:sz w:val="22"/>
          <w:szCs w:val="22"/>
        </w:rPr>
        <w:t>English Literary History</w:t>
      </w:r>
      <w:r>
        <w:rPr>
          <w:rFonts w:ascii="Calibri" w:hAnsi="Calibri"/>
          <w:sz w:val="22"/>
          <w:szCs w:val="22"/>
        </w:rPr>
        <w:t xml:space="preserve"> 82.1 (2015): 35‒58.</w:t>
      </w:r>
      <w:bookmarkStart w:id="0" w:name="_GoBack"/>
      <w:bookmarkEnd w:id="0"/>
      <w:r w:rsidR="00BD0760">
        <w:rPr>
          <w:sz w:val="23"/>
          <w:szCs w:val="23"/>
        </w:rPr>
        <w:br/>
      </w:r>
    </w:p>
    <w:p w:rsidR="00BD0760" w:rsidRDefault="00BD0760" w:rsidP="00BD076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McLeod, S, ‘</w:t>
      </w:r>
      <w:proofErr w:type="gramStart"/>
      <w:r>
        <w:rPr>
          <w:sz w:val="23"/>
          <w:szCs w:val="23"/>
        </w:rPr>
        <w:t>The</w:t>
      </w:r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dubh</w:t>
      </w:r>
      <w:proofErr w:type="spellEnd"/>
      <w:r>
        <w:rPr>
          <w:i/>
          <w:iCs/>
          <w:sz w:val="23"/>
          <w:szCs w:val="23"/>
        </w:rPr>
        <w:t xml:space="preserve"> gall </w:t>
      </w:r>
      <w:r>
        <w:rPr>
          <w:sz w:val="23"/>
          <w:szCs w:val="23"/>
        </w:rPr>
        <w:t xml:space="preserve">in southern Scotland: the politics of Northumbria, Dublin, and the Community of St Cuthbert in the Viking Age, c. 870-950 CE’. </w:t>
      </w:r>
      <w:proofErr w:type="spellStart"/>
      <w:r>
        <w:rPr>
          <w:i/>
          <w:iCs/>
          <w:sz w:val="23"/>
          <w:szCs w:val="23"/>
        </w:rPr>
        <w:t>Limina</w:t>
      </w:r>
      <w:proofErr w:type="spellEnd"/>
      <w:r>
        <w:rPr>
          <w:i/>
          <w:iCs/>
          <w:sz w:val="23"/>
          <w:szCs w:val="23"/>
        </w:rPr>
        <w:t xml:space="preserve">: A Journal of Historical and Cultural Studies. Special Edition: A Festschrift in Memory of Philippa </w:t>
      </w:r>
      <w:proofErr w:type="spellStart"/>
      <w:r>
        <w:rPr>
          <w:i/>
          <w:iCs/>
          <w:sz w:val="23"/>
          <w:szCs w:val="23"/>
        </w:rPr>
        <w:t>Maddern</w:t>
      </w:r>
      <w:proofErr w:type="spellEnd"/>
      <w:r>
        <w:rPr>
          <w:sz w:val="23"/>
          <w:szCs w:val="23"/>
        </w:rPr>
        <w:t>, 20.3 (2015).</w:t>
      </w:r>
      <w:r>
        <w:rPr>
          <w:sz w:val="23"/>
          <w:szCs w:val="23"/>
        </w:rPr>
        <w:br/>
      </w:r>
      <w:r>
        <w:rPr>
          <w:sz w:val="23"/>
          <w:szCs w:val="23"/>
        </w:rPr>
        <w:br/>
      </w:r>
      <w:r>
        <w:rPr>
          <w:sz w:val="23"/>
          <w:szCs w:val="23"/>
        </w:rPr>
        <w:t xml:space="preserve">Scott, J, ‘Avarice in Dante and His Age’. </w:t>
      </w:r>
      <w:r>
        <w:rPr>
          <w:i/>
          <w:iCs/>
          <w:sz w:val="23"/>
          <w:szCs w:val="23"/>
        </w:rPr>
        <w:t>Dante Studies: The Annual Journal of the Dante Society of America</w:t>
      </w:r>
      <w:r>
        <w:rPr>
          <w:sz w:val="23"/>
          <w:szCs w:val="23"/>
        </w:rPr>
        <w:t xml:space="preserve">, CXXXII (2014 – produced in 2015). </w:t>
      </w:r>
      <w:r>
        <w:rPr>
          <w:sz w:val="23"/>
          <w:szCs w:val="23"/>
        </w:rPr>
        <w:br/>
      </w:r>
    </w:p>
    <w:p w:rsidR="00BD0760" w:rsidRDefault="00BD0760" w:rsidP="00BD0760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Soyer</w:t>
      </w:r>
      <w:proofErr w:type="spellEnd"/>
      <w:r>
        <w:rPr>
          <w:sz w:val="23"/>
          <w:szCs w:val="23"/>
        </w:rPr>
        <w:t>, F, ‘</w:t>
      </w:r>
      <w:proofErr w:type="gramStart"/>
      <w:r>
        <w:rPr>
          <w:sz w:val="23"/>
          <w:szCs w:val="23"/>
        </w:rPr>
        <w:t>The</w:t>
      </w:r>
      <w:proofErr w:type="gramEnd"/>
      <w:r>
        <w:rPr>
          <w:sz w:val="23"/>
          <w:szCs w:val="23"/>
        </w:rPr>
        <w:t xml:space="preserve"> Public Baptism of Muslims in Early Modern Spain and Portugal: Forging Communal Identity through Collective Emotional Display. </w:t>
      </w:r>
      <w:r>
        <w:rPr>
          <w:i/>
          <w:iCs/>
          <w:sz w:val="23"/>
          <w:szCs w:val="23"/>
        </w:rPr>
        <w:t>Journal of Religious History</w:t>
      </w:r>
      <w:r>
        <w:rPr>
          <w:sz w:val="23"/>
          <w:szCs w:val="23"/>
        </w:rPr>
        <w:t xml:space="preserve">, pp. 1-18. </w:t>
      </w:r>
      <w:proofErr w:type="spellStart"/>
      <w:proofErr w:type="gramStart"/>
      <w:r>
        <w:rPr>
          <w:sz w:val="23"/>
          <w:szCs w:val="23"/>
        </w:rPr>
        <w:t>doi</w:t>
      </w:r>
      <w:proofErr w:type="spellEnd"/>
      <w:proofErr w:type="gramEnd"/>
      <w:r>
        <w:rPr>
          <w:sz w:val="23"/>
          <w:szCs w:val="23"/>
        </w:rPr>
        <w:t xml:space="preserve">: 10.1111/1467-9809.12270 (2015). </w:t>
      </w:r>
      <w:r>
        <w:rPr>
          <w:sz w:val="23"/>
          <w:szCs w:val="23"/>
        </w:rPr>
        <w:br/>
      </w:r>
    </w:p>
    <w:p w:rsidR="00BD0760" w:rsidRDefault="00BD0760" w:rsidP="00BD076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White, R.S., 'Smiles that Reveal, Smiles that Conceal'. </w:t>
      </w:r>
      <w:r>
        <w:rPr>
          <w:i/>
          <w:iCs/>
          <w:sz w:val="23"/>
          <w:szCs w:val="23"/>
        </w:rPr>
        <w:t>Shakespeare: Journal of British Shakespeare Association</w:t>
      </w:r>
      <w:r>
        <w:rPr>
          <w:sz w:val="23"/>
          <w:szCs w:val="23"/>
        </w:rPr>
        <w:t xml:space="preserve">, 10 (2015): 1-14. </w:t>
      </w:r>
      <w:r>
        <w:rPr>
          <w:sz w:val="23"/>
          <w:szCs w:val="23"/>
        </w:rPr>
        <w:br/>
      </w:r>
    </w:p>
    <w:p w:rsidR="00BD0760" w:rsidRDefault="00BD0760" w:rsidP="00BD076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Young, S.E. ‘The Subsidiary Sins as Guides to Early Dominican Pastoral Care and Moral Reformation in Stephen of Bourbon’s </w:t>
      </w:r>
      <w:proofErr w:type="spellStart"/>
      <w:r>
        <w:rPr>
          <w:sz w:val="23"/>
          <w:szCs w:val="23"/>
        </w:rPr>
        <w:t>Tractatus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diversis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materiis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predicabilibus</w:t>
      </w:r>
      <w:proofErr w:type="spellEnd"/>
      <w:r>
        <w:rPr>
          <w:sz w:val="23"/>
          <w:szCs w:val="23"/>
        </w:rPr>
        <w:t xml:space="preserve">’. </w:t>
      </w:r>
      <w:r>
        <w:rPr>
          <w:i/>
          <w:iCs/>
          <w:sz w:val="23"/>
          <w:szCs w:val="23"/>
        </w:rPr>
        <w:t>Mediaeval Studies</w:t>
      </w:r>
      <w:r>
        <w:rPr>
          <w:sz w:val="23"/>
          <w:szCs w:val="23"/>
        </w:rPr>
        <w:t xml:space="preserve">, 76 (2014, published 2015): 169-215. </w:t>
      </w:r>
      <w:r>
        <w:rPr>
          <w:sz w:val="23"/>
          <w:szCs w:val="23"/>
        </w:rPr>
        <w:br/>
      </w:r>
    </w:p>
    <w:p w:rsidR="00BD0760" w:rsidRDefault="00BD0760" w:rsidP="00BD076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EDITED JOURNAL ISSUE (2015) </w:t>
      </w:r>
      <w:r>
        <w:rPr>
          <w:b/>
          <w:bCs/>
          <w:sz w:val="23"/>
          <w:szCs w:val="23"/>
        </w:rPr>
        <w:br/>
      </w:r>
    </w:p>
    <w:p w:rsidR="00BD0760" w:rsidRDefault="00BD0760" w:rsidP="00BD0760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Alessi</w:t>
      </w:r>
      <w:proofErr w:type="spellEnd"/>
      <w:r>
        <w:rPr>
          <w:sz w:val="23"/>
          <w:szCs w:val="23"/>
        </w:rPr>
        <w:t xml:space="preserve">, P. and D. Seiler, eds. </w:t>
      </w:r>
      <w:proofErr w:type="spellStart"/>
      <w:r>
        <w:rPr>
          <w:i/>
          <w:iCs/>
          <w:sz w:val="23"/>
          <w:szCs w:val="23"/>
        </w:rPr>
        <w:t>Limina</w:t>
      </w:r>
      <w:proofErr w:type="spellEnd"/>
      <w:r>
        <w:rPr>
          <w:i/>
          <w:iCs/>
          <w:sz w:val="23"/>
          <w:szCs w:val="23"/>
        </w:rPr>
        <w:t xml:space="preserve">: A Journal of Historical and Cultural Studies. Special Edition: A Festschrift in Memory of Philippa </w:t>
      </w:r>
      <w:proofErr w:type="spellStart"/>
      <w:r>
        <w:rPr>
          <w:i/>
          <w:iCs/>
          <w:sz w:val="23"/>
          <w:szCs w:val="23"/>
        </w:rPr>
        <w:t>Maddern</w:t>
      </w:r>
      <w:proofErr w:type="spellEnd"/>
      <w:r>
        <w:rPr>
          <w:sz w:val="23"/>
          <w:szCs w:val="23"/>
        </w:rPr>
        <w:t xml:space="preserve">, 20.3 (2015). </w:t>
      </w:r>
      <w:r>
        <w:rPr>
          <w:sz w:val="23"/>
          <w:szCs w:val="23"/>
        </w:rPr>
        <w:br/>
      </w:r>
    </w:p>
    <w:p w:rsidR="00741E4B" w:rsidRDefault="00BD0760" w:rsidP="00BD0760">
      <w:r>
        <w:rPr>
          <w:sz w:val="23"/>
          <w:szCs w:val="23"/>
        </w:rPr>
        <w:t xml:space="preserve">Barclay, K. (lead editor). </w:t>
      </w:r>
      <w:r>
        <w:rPr>
          <w:i/>
          <w:iCs/>
          <w:sz w:val="23"/>
          <w:szCs w:val="23"/>
        </w:rPr>
        <w:t xml:space="preserve">Women’s History </w:t>
      </w:r>
      <w:r>
        <w:rPr>
          <w:sz w:val="23"/>
          <w:szCs w:val="23"/>
        </w:rPr>
        <w:t xml:space="preserve">(formerly </w:t>
      </w:r>
      <w:r>
        <w:rPr>
          <w:i/>
          <w:iCs/>
          <w:sz w:val="23"/>
          <w:szCs w:val="23"/>
        </w:rPr>
        <w:t>Women’s History Magazine</w:t>
      </w:r>
      <w:r>
        <w:rPr>
          <w:sz w:val="23"/>
          <w:szCs w:val="23"/>
        </w:rPr>
        <w:t xml:space="preserve">). </w:t>
      </w:r>
      <w:proofErr w:type="gramStart"/>
      <w:r>
        <w:rPr>
          <w:sz w:val="23"/>
          <w:szCs w:val="23"/>
        </w:rPr>
        <w:t>77 and 78 (2015).</w:t>
      </w:r>
      <w:proofErr w:type="gramEnd"/>
    </w:p>
    <w:sectPr w:rsidR="00741E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760"/>
    <w:rsid w:val="00581703"/>
    <w:rsid w:val="00741E4B"/>
    <w:rsid w:val="00BD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703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D07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703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D07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8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Melbourne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Kieran O'Shea</dc:creator>
  <cp:lastModifiedBy>Kieran O'Shea</cp:lastModifiedBy>
  <cp:revision>2</cp:revision>
  <dcterms:created xsi:type="dcterms:W3CDTF">2017-01-22T23:06:00Z</dcterms:created>
  <dcterms:modified xsi:type="dcterms:W3CDTF">2017-01-22T23:06:00Z</dcterms:modified>
</cp:coreProperties>
</file>